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7F" w:rsidRPr="000A6422" w:rsidRDefault="00C877C5">
      <w:pPr>
        <w:rPr>
          <w:rFonts w:ascii="Arial" w:hAnsi="Arial" w:cs="Arial"/>
          <w:b/>
          <w:sz w:val="36"/>
          <w:szCs w:val="36"/>
        </w:rPr>
      </w:pPr>
      <w:proofErr w:type="spellStart"/>
      <w:r w:rsidRPr="000A6422">
        <w:rPr>
          <w:rFonts w:ascii="Arial" w:hAnsi="Arial" w:cs="Arial"/>
          <w:b/>
          <w:sz w:val="36"/>
          <w:szCs w:val="36"/>
        </w:rPr>
        <w:t>Highnam</w:t>
      </w:r>
      <w:proofErr w:type="spellEnd"/>
      <w:r w:rsidRPr="000A6422">
        <w:rPr>
          <w:rFonts w:ascii="Arial" w:hAnsi="Arial" w:cs="Arial"/>
          <w:b/>
          <w:sz w:val="36"/>
          <w:szCs w:val="36"/>
        </w:rPr>
        <w:t xml:space="preserve"> Paris</w:t>
      </w:r>
      <w:r w:rsidR="00D40C91">
        <w:rPr>
          <w:rFonts w:ascii="Arial" w:hAnsi="Arial" w:cs="Arial"/>
          <w:b/>
          <w:sz w:val="36"/>
          <w:szCs w:val="36"/>
        </w:rPr>
        <w:t>h</w:t>
      </w:r>
      <w:r w:rsidRPr="000A6422">
        <w:rPr>
          <w:rFonts w:ascii="Arial" w:hAnsi="Arial" w:cs="Arial"/>
          <w:b/>
          <w:sz w:val="36"/>
          <w:szCs w:val="36"/>
        </w:rPr>
        <w:t xml:space="preserve"> Council</w:t>
      </w:r>
    </w:p>
    <w:p w:rsidR="00C877C5" w:rsidRDefault="00C877C5">
      <w:pPr>
        <w:rPr>
          <w:rFonts w:ascii="Arial" w:hAnsi="Arial" w:cs="Arial"/>
          <w:sz w:val="28"/>
          <w:szCs w:val="28"/>
        </w:rPr>
      </w:pPr>
      <w:r>
        <w:rPr>
          <w:rFonts w:ascii="Arial" w:hAnsi="Arial" w:cs="Arial"/>
          <w:sz w:val="28"/>
          <w:szCs w:val="28"/>
        </w:rPr>
        <w:t xml:space="preserve">Data </w:t>
      </w:r>
      <w:r w:rsidRPr="00C877C5">
        <w:rPr>
          <w:rFonts w:ascii="Arial" w:hAnsi="Arial" w:cs="Arial"/>
          <w:sz w:val="28"/>
          <w:szCs w:val="28"/>
        </w:rPr>
        <w:t>Privacy Policy</w:t>
      </w:r>
    </w:p>
    <w:p w:rsidR="00D40C91" w:rsidRPr="00AB7B61" w:rsidRDefault="00D40C91" w:rsidP="00D40C91">
      <w:pPr>
        <w:shd w:val="clear" w:color="auto" w:fill="FFFFFF"/>
        <w:spacing w:after="240" w:line="360" w:lineRule="atLeast"/>
        <w:rPr>
          <w:rFonts w:ascii="Arial" w:eastAsia="Times New Roman" w:hAnsi="Arial" w:cs="Arial"/>
          <w:color w:val="333333"/>
          <w:lang w:eastAsia="en-GB"/>
        </w:rPr>
      </w:pPr>
      <w:r>
        <w:rPr>
          <w:rFonts w:ascii="Arial" w:eastAsia="Times New Roman" w:hAnsi="Arial" w:cs="Arial"/>
          <w:b/>
          <w:bCs/>
          <w:color w:val="333333"/>
          <w:lang w:eastAsia="en-GB"/>
        </w:rPr>
        <w:t>1</w:t>
      </w:r>
      <w:r w:rsidRPr="00AB7B61">
        <w:rPr>
          <w:rFonts w:ascii="Arial" w:eastAsia="Times New Roman" w:hAnsi="Arial" w:cs="Arial"/>
          <w:b/>
          <w:bCs/>
          <w:color w:val="333333"/>
          <w:lang w:eastAsia="en-GB"/>
        </w:rPr>
        <w:t>. Who are we?</w:t>
      </w:r>
    </w:p>
    <w:p w:rsidR="00D40C91" w:rsidRPr="00AB7B61" w:rsidRDefault="00D40C91" w:rsidP="00D40C91">
      <w:pPr>
        <w:shd w:val="clear" w:color="auto" w:fill="FFFFFF"/>
        <w:spacing w:after="240" w:line="360" w:lineRule="atLeast"/>
        <w:rPr>
          <w:rFonts w:ascii="Arial" w:eastAsia="Times New Roman" w:hAnsi="Arial" w:cs="Arial"/>
          <w:color w:val="333333"/>
          <w:lang w:eastAsia="en-GB"/>
        </w:rPr>
      </w:pPr>
      <w:proofErr w:type="spellStart"/>
      <w:r w:rsidRPr="00AB7B61">
        <w:rPr>
          <w:rFonts w:ascii="Arial" w:eastAsia="Times New Roman" w:hAnsi="Arial" w:cs="Arial"/>
          <w:color w:val="333333"/>
          <w:lang w:eastAsia="en-GB"/>
        </w:rPr>
        <w:t>Highnam</w:t>
      </w:r>
      <w:proofErr w:type="spellEnd"/>
      <w:r w:rsidRPr="00AB7B61">
        <w:rPr>
          <w:rFonts w:ascii="Arial" w:eastAsia="Times New Roman" w:hAnsi="Arial" w:cs="Arial"/>
          <w:color w:val="333333"/>
          <w:lang w:eastAsia="en-GB"/>
        </w:rPr>
        <w:t xml:space="preserve"> Parish Council is the data controller (contact details below).  This means it decides how your personal data is processed and for what purposes.</w:t>
      </w:r>
    </w:p>
    <w:p w:rsidR="00C877C5" w:rsidRPr="00AB7B61" w:rsidRDefault="00D40C91" w:rsidP="00C877C5">
      <w:pPr>
        <w:shd w:val="clear" w:color="auto" w:fill="FFFFFF"/>
        <w:spacing w:after="240" w:line="360" w:lineRule="atLeast"/>
        <w:rPr>
          <w:rFonts w:ascii="Arial" w:eastAsia="Times New Roman" w:hAnsi="Arial" w:cs="Arial"/>
          <w:color w:val="333333"/>
          <w:lang w:eastAsia="en-GB"/>
        </w:rPr>
      </w:pPr>
      <w:r>
        <w:rPr>
          <w:rFonts w:ascii="Arial" w:eastAsia="Times New Roman" w:hAnsi="Arial" w:cs="Arial"/>
          <w:b/>
          <w:bCs/>
          <w:color w:val="333333"/>
          <w:lang w:eastAsia="en-GB"/>
        </w:rPr>
        <w:t>2</w:t>
      </w:r>
      <w:r w:rsidR="00C877C5" w:rsidRPr="00AB7B61">
        <w:rPr>
          <w:rFonts w:ascii="Arial" w:eastAsia="Times New Roman" w:hAnsi="Arial" w:cs="Arial"/>
          <w:b/>
          <w:bCs/>
          <w:color w:val="333333"/>
          <w:lang w:eastAsia="en-GB"/>
        </w:rPr>
        <w:t>. Your personal data – what is it?</w:t>
      </w:r>
    </w:p>
    <w:p w:rsidR="00C877C5" w:rsidRPr="00AB7B61" w:rsidRDefault="00C877C5" w:rsidP="00C877C5">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rsidR="00C877C5" w:rsidRPr="00AB7B61" w:rsidRDefault="00C877C5" w:rsidP="00C877C5">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b/>
          <w:bCs/>
          <w:color w:val="333333"/>
          <w:lang w:eastAsia="en-GB"/>
        </w:rPr>
        <w:t>3. How do we process your personal data?</w:t>
      </w:r>
    </w:p>
    <w:p w:rsidR="00C877C5" w:rsidRPr="00AB7B61" w:rsidRDefault="00C877C5" w:rsidP="00C877C5">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Highnam Parish Council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C877C5" w:rsidRPr="00AB7B61" w:rsidRDefault="00C877C5" w:rsidP="00C877C5">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We use your personal data for the following purposes: -</w:t>
      </w:r>
    </w:p>
    <w:p w:rsidR="00C877C5" w:rsidRPr="00AB7B61" w:rsidRDefault="00C877C5" w:rsidP="00752BBF">
      <w:pPr>
        <w:pStyle w:val="ListParagraph"/>
        <w:numPr>
          <w:ilvl w:val="0"/>
          <w:numId w:val="1"/>
        </w:num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To administer membership records;</w:t>
      </w:r>
    </w:p>
    <w:p w:rsidR="00C877C5" w:rsidRPr="00AB7B61" w:rsidRDefault="00C877C5" w:rsidP="00752BBF">
      <w:pPr>
        <w:pStyle w:val="ListParagraph"/>
        <w:numPr>
          <w:ilvl w:val="0"/>
          <w:numId w:val="1"/>
        </w:num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To manage our employees and volunteers;</w:t>
      </w:r>
    </w:p>
    <w:p w:rsidR="00C877C5" w:rsidRPr="00AB7B61" w:rsidRDefault="00C877C5" w:rsidP="00752BBF">
      <w:pPr>
        <w:pStyle w:val="ListParagraph"/>
        <w:numPr>
          <w:ilvl w:val="0"/>
          <w:numId w:val="1"/>
        </w:num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To maintain our own accounts and records</w:t>
      </w:r>
    </w:p>
    <w:p w:rsidR="00C877C5" w:rsidRPr="00AB7B61" w:rsidRDefault="00C877C5" w:rsidP="00752BBF">
      <w:pPr>
        <w:pStyle w:val="ListParagraph"/>
        <w:numPr>
          <w:ilvl w:val="0"/>
          <w:numId w:val="1"/>
        </w:num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To inform you of news, events, and activities in the parish.</w:t>
      </w:r>
    </w:p>
    <w:p w:rsidR="00C877C5" w:rsidRPr="00AB7B61" w:rsidRDefault="00C877C5" w:rsidP="00C877C5">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b/>
          <w:bCs/>
          <w:color w:val="333333"/>
          <w:lang w:eastAsia="en-GB"/>
        </w:rPr>
        <w:t>4. What is the legal basis for processing your personal data?</w:t>
      </w:r>
    </w:p>
    <w:p w:rsidR="00C877C5" w:rsidRPr="00AB7B61" w:rsidRDefault="00C877C5" w:rsidP="00752BBF">
      <w:pPr>
        <w:shd w:val="clear" w:color="auto" w:fill="FFFFFF"/>
        <w:spacing w:after="240" w:line="360" w:lineRule="atLeast"/>
        <w:ind w:left="360"/>
        <w:rPr>
          <w:rFonts w:ascii="Arial" w:eastAsia="Times New Roman" w:hAnsi="Arial" w:cs="Arial"/>
          <w:color w:val="333333"/>
          <w:lang w:eastAsia="en-GB"/>
        </w:rPr>
      </w:pPr>
      <w:r w:rsidRPr="00AB7B61">
        <w:rPr>
          <w:rFonts w:ascii="Arial" w:eastAsia="Times New Roman" w:hAnsi="Arial" w:cs="Arial"/>
          <w:color w:val="333333"/>
          <w:lang w:eastAsia="en-GB"/>
        </w:rPr>
        <w:t>Explicit consent of the data subject so that we can keep you informed about news, events, and activities</w:t>
      </w:r>
    </w:p>
    <w:p w:rsidR="00C877C5" w:rsidRPr="00AB7B61" w:rsidRDefault="00C877C5" w:rsidP="00752BBF">
      <w:pPr>
        <w:shd w:val="clear" w:color="auto" w:fill="FFFFFF"/>
        <w:spacing w:after="240" w:line="360" w:lineRule="atLeast"/>
        <w:ind w:left="360"/>
        <w:rPr>
          <w:rFonts w:ascii="Arial" w:eastAsia="Times New Roman" w:hAnsi="Arial" w:cs="Arial"/>
          <w:color w:val="333333"/>
          <w:lang w:eastAsia="en-GB"/>
        </w:rPr>
      </w:pPr>
      <w:r w:rsidRPr="00AB7B61">
        <w:rPr>
          <w:rFonts w:ascii="Arial" w:eastAsia="Times New Roman" w:hAnsi="Arial" w:cs="Arial"/>
          <w:color w:val="333333"/>
          <w:lang w:eastAsia="en-GB"/>
        </w:rPr>
        <w:t>Processing is necessary for carrying out obligations under employment, social security or social protection law, or a collective agreement;</w:t>
      </w:r>
    </w:p>
    <w:p w:rsidR="00C877C5" w:rsidRPr="00AB7B61" w:rsidRDefault="00C877C5" w:rsidP="00752BBF">
      <w:pPr>
        <w:shd w:val="clear" w:color="auto" w:fill="FFFFFF"/>
        <w:spacing w:after="240" w:line="360" w:lineRule="atLeast"/>
        <w:ind w:left="360"/>
        <w:rPr>
          <w:rFonts w:ascii="Arial" w:eastAsia="Times New Roman" w:hAnsi="Arial" w:cs="Arial"/>
          <w:color w:val="333333"/>
          <w:lang w:eastAsia="en-GB"/>
        </w:rPr>
      </w:pPr>
      <w:r w:rsidRPr="00AB7B61">
        <w:rPr>
          <w:rFonts w:ascii="Arial" w:eastAsia="Times New Roman" w:hAnsi="Arial" w:cs="Arial"/>
          <w:color w:val="333333"/>
          <w:lang w:eastAsia="en-GB"/>
        </w:rPr>
        <w:t>Processing is carried out ensuring there is no disclosure to a third party without consent.</w:t>
      </w:r>
    </w:p>
    <w:p w:rsidR="00C877C5" w:rsidRPr="00AB7B61" w:rsidRDefault="00C877C5" w:rsidP="00C877C5">
      <w:pPr>
        <w:shd w:val="clear" w:color="auto" w:fill="FFFFFF"/>
        <w:spacing w:after="240" w:line="360" w:lineRule="atLeast"/>
        <w:rPr>
          <w:rFonts w:ascii="Arial" w:eastAsia="Times New Roman" w:hAnsi="Arial" w:cs="Arial"/>
          <w:b/>
          <w:bCs/>
          <w:iCs/>
          <w:color w:val="333333"/>
          <w:lang w:eastAsia="en-GB"/>
        </w:rPr>
      </w:pPr>
      <w:r w:rsidRPr="00AB7B61">
        <w:rPr>
          <w:rFonts w:ascii="Arial" w:eastAsia="Times New Roman" w:hAnsi="Arial" w:cs="Arial"/>
          <w:b/>
          <w:bCs/>
          <w:iCs/>
          <w:color w:val="333333"/>
          <w:lang w:eastAsia="en-GB"/>
        </w:rPr>
        <w:lastRenderedPageBreak/>
        <w:t>5. Sharing your personal data</w:t>
      </w:r>
      <w:r w:rsidRPr="00AB7B61">
        <w:rPr>
          <w:rFonts w:ascii="Arial" w:eastAsia="Times New Roman" w:hAnsi="Arial" w:cs="Arial"/>
          <w:iCs/>
          <w:color w:val="333333"/>
          <w:lang w:eastAsia="en-GB"/>
        </w:rPr>
        <w:br/>
      </w:r>
      <w:proofErr w:type="gramStart"/>
      <w:r w:rsidRPr="00AB7B61">
        <w:rPr>
          <w:rFonts w:ascii="Arial" w:eastAsia="Times New Roman" w:hAnsi="Arial" w:cs="Arial"/>
          <w:iCs/>
          <w:color w:val="333333"/>
          <w:lang w:eastAsia="en-GB"/>
        </w:rPr>
        <w:t>Your</w:t>
      </w:r>
      <w:proofErr w:type="gramEnd"/>
      <w:r w:rsidRPr="00AB7B61">
        <w:rPr>
          <w:rFonts w:ascii="Arial" w:eastAsia="Times New Roman" w:hAnsi="Arial" w:cs="Arial"/>
          <w:iCs/>
          <w:color w:val="333333"/>
          <w:lang w:eastAsia="en-GB"/>
        </w:rPr>
        <w:t xml:space="preserve"> personal data </w:t>
      </w:r>
      <w:r w:rsidR="00D40C91">
        <w:rPr>
          <w:rFonts w:ascii="Arial" w:eastAsia="Times New Roman" w:hAnsi="Arial" w:cs="Arial"/>
          <w:iCs/>
          <w:color w:val="333333"/>
          <w:lang w:eastAsia="en-GB"/>
        </w:rPr>
        <w:t>is</w:t>
      </w:r>
      <w:r w:rsidRPr="00AB7B61">
        <w:rPr>
          <w:rFonts w:ascii="Arial" w:eastAsia="Times New Roman" w:hAnsi="Arial" w:cs="Arial"/>
          <w:iCs/>
          <w:color w:val="333333"/>
          <w:lang w:eastAsia="en-GB"/>
        </w:rPr>
        <w:t xml:space="preserve"> treated as strictly confidential. We </w:t>
      </w:r>
      <w:r w:rsidR="00D40C91">
        <w:rPr>
          <w:rFonts w:ascii="Arial" w:eastAsia="Times New Roman" w:hAnsi="Arial" w:cs="Arial"/>
          <w:iCs/>
          <w:color w:val="333333"/>
          <w:lang w:eastAsia="en-GB"/>
        </w:rPr>
        <w:t>never</w:t>
      </w:r>
      <w:r w:rsidRPr="00AB7B61">
        <w:rPr>
          <w:rFonts w:ascii="Arial" w:eastAsia="Times New Roman" w:hAnsi="Arial" w:cs="Arial"/>
          <w:iCs/>
          <w:color w:val="333333"/>
          <w:lang w:eastAsia="en-GB"/>
        </w:rPr>
        <w:t xml:space="preserve"> share your data with third parties </w:t>
      </w:r>
      <w:r w:rsidR="00D40C91">
        <w:rPr>
          <w:rFonts w:ascii="Arial" w:eastAsia="Times New Roman" w:hAnsi="Arial" w:cs="Arial"/>
          <w:iCs/>
          <w:color w:val="333333"/>
          <w:lang w:eastAsia="en-GB"/>
        </w:rPr>
        <w:t xml:space="preserve">within or </w:t>
      </w:r>
      <w:r w:rsidRPr="00AB7B61">
        <w:rPr>
          <w:rFonts w:ascii="Arial" w:eastAsia="Times New Roman" w:hAnsi="Arial" w:cs="Arial"/>
          <w:iCs/>
          <w:color w:val="333333"/>
          <w:lang w:eastAsia="en-GB"/>
        </w:rPr>
        <w:t>outside of the parish with</w:t>
      </w:r>
      <w:r w:rsidR="00D40C91">
        <w:rPr>
          <w:rFonts w:ascii="Arial" w:eastAsia="Times New Roman" w:hAnsi="Arial" w:cs="Arial"/>
          <w:iCs/>
          <w:color w:val="333333"/>
          <w:lang w:eastAsia="en-GB"/>
        </w:rPr>
        <w:t>out</w:t>
      </w:r>
      <w:r w:rsidRPr="00AB7B61">
        <w:rPr>
          <w:rFonts w:ascii="Arial" w:eastAsia="Times New Roman" w:hAnsi="Arial" w:cs="Arial"/>
          <w:iCs/>
          <w:color w:val="333333"/>
          <w:lang w:eastAsia="en-GB"/>
        </w:rPr>
        <w:t xml:space="preserve"> your consent.</w:t>
      </w:r>
    </w:p>
    <w:p w:rsidR="00AB7B61" w:rsidRPr="00AB7B61" w:rsidRDefault="00AB7B61" w:rsidP="00AB7B61">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b/>
          <w:bCs/>
          <w:iCs/>
          <w:color w:val="333333"/>
          <w:lang w:eastAsia="en-GB"/>
        </w:rPr>
        <w:t>6. Highnam Parish Council website</w:t>
      </w:r>
    </w:p>
    <w:p w:rsidR="00AB7B61" w:rsidRPr="00AB7B61" w:rsidRDefault="00AB7B61" w:rsidP="00AB7B61">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When someone visits this HPC website, we or the website administrators use a third party service, such as Google Analytics, to collect standard internet log information and details of visitor behaviour patterns. We and they do this to find out things such as the number of visitors to the various parts of the site. This information is processed by us in a way which does not identify any</w:t>
      </w:r>
      <w:r w:rsidR="00D40C91">
        <w:rPr>
          <w:rFonts w:ascii="Arial" w:eastAsia="Times New Roman" w:hAnsi="Arial" w:cs="Arial"/>
          <w:color w:val="333333"/>
          <w:lang w:eastAsia="en-GB"/>
        </w:rPr>
        <w:t xml:space="preserve"> individual</w:t>
      </w:r>
      <w:r w:rsidRPr="00AB7B61">
        <w:rPr>
          <w:rFonts w:ascii="Arial" w:eastAsia="Times New Roman" w:hAnsi="Arial" w:cs="Arial"/>
          <w:color w:val="333333"/>
          <w:lang w:eastAsia="en-GB"/>
        </w:rPr>
        <w:t>. If we d</w:t>
      </w:r>
      <w:r w:rsidR="00D40C91">
        <w:rPr>
          <w:rFonts w:ascii="Arial" w:eastAsia="Times New Roman" w:hAnsi="Arial" w:cs="Arial"/>
          <w:color w:val="333333"/>
          <w:lang w:eastAsia="en-GB"/>
        </w:rPr>
        <w:t>id</w:t>
      </w:r>
      <w:r w:rsidRPr="00AB7B61">
        <w:rPr>
          <w:rFonts w:ascii="Arial" w:eastAsia="Times New Roman" w:hAnsi="Arial" w:cs="Arial"/>
          <w:color w:val="333333"/>
          <w:lang w:eastAsia="en-GB"/>
        </w:rPr>
        <w:t xml:space="preserve"> want to collect personally identifiable information through our website, we will be up front about this. We will make it clear when we collect personal information and will explain what we intend to do with it.</w:t>
      </w:r>
    </w:p>
    <w:p w:rsidR="00AB7B61" w:rsidRPr="00AB7B61" w:rsidRDefault="00AB7B61" w:rsidP="00AB7B61">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We use a third party service to help maintain the security and performance of our website. To deliver this service it processes the IP addresses of visitors to the site.</w:t>
      </w:r>
    </w:p>
    <w:p w:rsidR="00AB7B61" w:rsidRPr="00AB7B61" w:rsidRDefault="00AB7B61" w:rsidP="00AB7B61">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This privacy policy does not cover the links within this site linking to other websites. We encourage you to read the privacy statements on the other websites you visit.</w:t>
      </w:r>
    </w:p>
    <w:p w:rsidR="00AB7B61" w:rsidRPr="00AB7B61" w:rsidRDefault="00AB7B61" w:rsidP="00AB7B61">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The HPC website uses cookies to maintain and keep track of users’ preferences and authenticated sessions, to identify technical issues, user trends and effectiveness of campaigns, and to monitor and improve the overall performance.</w:t>
      </w:r>
    </w:p>
    <w:p w:rsidR="00AB7B61" w:rsidRPr="00AB7B61" w:rsidRDefault="00AB7B61" w:rsidP="00C877C5">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 xml:space="preserve">We collect contact details via the web site for the purposes of providing a service to existing and potential correspondents and residents. We will never disclose personal details without the consent of the owner unless required to </w:t>
      </w:r>
      <w:r w:rsidR="00D40C91">
        <w:rPr>
          <w:rFonts w:ascii="Arial" w:eastAsia="Times New Roman" w:hAnsi="Arial" w:cs="Arial"/>
          <w:color w:val="333333"/>
          <w:lang w:eastAsia="en-GB"/>
        </w:rPr>
        <w:t xml:space="preserve">do so </w:t>
      </w:r>
      <w:r w:rsidRPr="00AB7B61">
        <w:rPr>
          <w:rFonts w:ascii="Arial" w:eastAsia="Times New Roman" w:hAnsi="Arial" w:cs="Arial"/>
          <w:color w:val="333333"/>
          <w:lang w:eastAsia="en-GB"/>
        </w:rPr>
        <w:t xml:space="preserve">by law. </w:t>
      </w:r>
    </w:p>
    <w:p w:rsidR="00C877C5" w:rsidRPr="00AB7B61" w:rsidRDefault="00AB7B61" w:rsidP="00C877C5">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b/>
          <w:bCs/>
          <w:iCs/>
          <w:color w:val="333333"/>
          <w:lang w:eastAsia="en-GB"/>
        </w:rPr>
        <w:t>7</w:t>
      </w:r>
      <w:r w:rsidR="00C877C5" w:rsidRPr="00AB7B61">
        <w:rPr>
          <w:rFonts w:ascii="Arial" w:eastAsia="Times New Roman" w:hAnsi="Arial" w:cs="Arial"/>
          <w:b/>
          <w:bCs/>
          <w:iCs/>
          <w:color w:val="333333"/>
          <w:lang w:eastAsia="en-GB"/>
        </w:rPr>
        <w:t>. How long do we keep your personal data?</w:t>
      </w:r>
      <w:r w:rsidR="00C877C5" w:rsidRPr="00AB7B61">
        <w:rPr>
          <w:rFonts w:ascii="Arial" w:eastAsia="Times New Roman" w:hAnsi="Arial" w:cs="Arial"/>
          <w:iCs/>
          <w:color w:val="333333"/>
          <w:lang w:eastAsia="en-GB"/>
        </w:rPr>
        <w:br/>
      </w:r>
      <w:r w:rsidR="00752BBF" w:rsidRPr="00AB7B61">
        <w:rPr>
          <w:rFonts w:ascii="Arial" w:eastAsia="Times New Roman" w:hAnsi="Arial" w:cs="Arial"/>
          <w:color w:val="333333"/>
          <w:lang w:eastAsia="en-GB"/>
        </w:rPr>
        <w:t>W</w:t>
      </w:r>
      <w:r w:rsidR="00C877C5" w:rsidRPr="00AB7B61">
        <w:rPr>
          <w:rFonts w:ascii="Arial" w:eastAsia="Times New Roman" w:hAnsi="Arial" w:cs="Arial"/>
          <w:color w:val="333333"/>
          <w:lang w:eastAsia="en-GB"/>
        </w:rPr>
        <w:t>e retain electoral roll data whil</w:t>
      </w:r>
      <w:r w:rsidR="00D40C91">
        <w:rPr>
          <w:rFonts w:ascii="Arial" w:eastAsia="Times New Roman" w:hAnsi="Arial" w:cs="Arial"/>
          <w:color w:val="333333"/>
          <w:lang w:eastAsia="en-GB"/>
        </w:rPr>
        <w:t>st</w:t>
      </w:r>
      <w:r w:rsidR="00C877C5" w:rsidRPr="00AB7B61">
        <w:rPr>
          <w:rFonts w:ascii="Arial" w:eastAsia="Times New Roman" w:hAnsi="Arial" w:cs="Arial"/>
          <w:color w:val="333333"/>
          <w:lang w:eastAsia="en-GB"/>
        </w:rPr>
        <w:t xml:space="preserve"> it is still current; financial records and associated paperwork for up to 6 years after the calendar year to which they relate; and </w:t>
      </w:r>
      <w:r w:rsidR="00D40C91">
        <w:rPr>
          <w:rFonts w:ascii="Arial" w:eastAsia="Times New Roman" w:hAnsi="Arial" w:cs="Arial"/>
          <w:color w:val="333333"/>
          <w:lang w:eastAsia="en-GB"/>
        </w:rPr>
        <w:t>P</w:t>
      </w:r>
      <w:r w:rsidR="00C877C5" w:rsidRPr="00AB7B61">
        <w:rPr>
          <w:rFonts w:ascii="Arial" w:eastAsia="Times New Roman" w:hAnsi="Arial" w:cs="Arial"/>
          <w:color w:val="333333"/>
          <w:lang w:eastAsia="en-GB"/>
        </w:rPr>
        <w:t xml:space="preserve">arish </w:t>
      </w:r>
      <w:r w:rsidR="00D40C91">
        <w:rPr>
          <w:rFonts w:ascii="Arial" w:eastAsia="Times New Roman" w:hAnsi="Arial" w:cs="Arial"/>
          <w:color w:val="333333"/>
          <w:lang w:eastAsia="en-GB"/>
        </w:rPr>
        <w:t>C</w:t>
      </w:r>
      <w:r w:rsidR="00C877C5" w:rsidRPr="00AB7B61">
        <w:rPr>
          <w:rFonts w:ascii="Arial" w:eastAsia="Times New Roman" w:hAnsi="Arial" w:cs="Arial"/>
          <w:color w:val="333333"/>
          <w:lang w:eastAsia="en-GB"/>
        </w:rPr>
        <w:t>ouncil minutes permanently.</w:t>
      </w:r>
    </w:p>
    <w:p w:rsidR="00C877C5" w:rsidRPr="00AB7B61" w:rsidRDefault="00AB7B61" w:rsidP="00C877C5">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b/>
          <w:bCs/>
          <w:color w:val="333333"/>
          <w:lang w:eastAsia="en-GB"/>
        </w:rPr>
        <w:t>8</w:t>
      </w:r>
      <w:r w:rsidR="00C877C5" w:rsidRPr="00AB7B61">
        <w:rPr>
          <w:rFonts w:ascii="Arial" w:eastAsia="Times New Roman" w:hAnsi="Arial" w:cs="Arial"/>
          <w:b/>
          <w:bCs/>
          <w:color w:val="333333"/>
          <w:lang w:eastAsia="en-GB"/>
        </w:rPr>
        <w:t>. Your rights and your personal data </w:t>
      </w:r>
    </w:p>
    <w:p w:rsidR="00C877C5" w:rsidRPr="00AB7B61" w:rsidRDefault="00C877C5" w:rsidP="00C877C5">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Unless subject to an exemption under the GDPR, you have the following rights with respect to your personal data: -</w:t>
      </w:r>
    </w:p>
    <w:p w:rsidR="00C877C5" w:rsidRPr="00AB7B61" w:rsidRDefault="00C877C5" w:rsidP="00752BBF">
      <w:pPr>
        <w:pStyle w:val="ListParagraph"/>
        <w:numPr>
          <w:ilvl w:val="0"/>
          <w:numId w:val="5"/>
        </w:num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 xml:space="preserve">The right to request a copy of </w:t>
      </w:r>
      <w:r w:rsidR="00D40C91">
        <w:rPr>
          <w:rFonts w:ascii="Arial" w:eastAsia="Times New Roman" w:hAnsi="Arial" w:cs="Arial"/>
          <w:color w:val="333333"/>
          <w:lang w:eastAsia="en-GB"/>
        </w:rPr>
        <w:t>the</w:t>
      </w:r>
      <w:r w:rsidRPr="00AB7B61">
        <w:rPr>
          <w:rFonts w:ascii="Arial" w:eastAsia="Times New Roman" w:hAnsi="Arial" w:cs="Arial"/>
          <w:color w:val="333333"/>
          <w:lang w:eastAsia="en-GB"/>
        </w:rPr>
        <w:t xml:space="preserve"> personal data which </w:t>
      </w:r>
      <w:proofErr w:type="spellStart"/>
      <w:r w:rsidRPr="00AB7B61">
        <w:rPr>
          <w:rFonts w:ascii="Arial" w:eastAsia="Times New Roman" w:hAnsi="Arial" w:cs="Arial"/>
          <w:color w:val="333333"/>
          <w:lang w:eastAsia="en-GB"/>
        </w:rPr>
        <w:t>Highnam</w:t>
      </w:r>
      <w:proofErr w:type="spellEnd"/>
      <w:r w:rsidRPr="00AB7B61">
        <w:rPr>
          <w:rFonts w:ascii="Arial" w:eastAsia="Times New Roman" w:hAnsi="Arial" w:cs="Arial"/>
          <w:color w:val="333333"/>
          <w:lang w:eastAsia="en-GB"/>
        </w:rPr>
        <w:t xml:space="preserve"> Parish Council hold</w:t>
      </w:r>
      <w:r w:rsidR="00D40C91">
        <w:rPr>
          <w:rFonts w:ascii="Arial" w:eastAsia="Times New Roman" w:hAnsi="Arial" w:cs="Arial"/>
          <w:color w:val="333333"/>
          <w:lang w:eastAsia="en-GB"/>
        </w:rPr>
        <w:t>s on you.</w:t>
      </w:r>
    </w:p>
    <w:p w:rsidR="00C877C5" w:rsidRPr="00AB7B61" w:rsidRDefault="00C877C5" w:rsidP="00752BBF">
      <w:pPr>
        <w:pStyle w:val="ListParagraph"/>
        <w:numPr>
          <w:ilvl w:val="0"/>
          <w:numId w:val="5"/>
        </w:num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The right to request that Highnam Parish Council corrects any personal data if it is found to be inaccurate or out of date; </w:t>
      </w:r>
    </w:p>
    <w:p w:rsidR="00C877C5" w:rsidRPr="00AB7B61" w:rsidRDefault="00C877C5" w:rsidP="00752BBF">
      <w:pPr>
        <w:pStyle w:val="ListParagraph"/>
        <w:numPr>
          <w:ilvl w:val="0"/>
          <w:numId w:val="5"/>
        </w:num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lastRenderedPageBreak/>
        <w:t>The right to request your personal data is erased where it is no longer necessary for the Highnam Parish Council to retain such data</w:t>
      </w:r>
    </w:p>
    <w:p w:rsidR="00C877C5" w:rsidRPr="00AB7B61" w:rsidRDefault="00C877C5" w:rsidP="00752BBF">
      <w:pPr>
        <w:pStyle w:val="ListParagraph"/>
        <w:numPr>
          <w:ilvl w:val="0"/>
          <w:numId w:val="5"/>
        </w:num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The right to withdraw your consent to the processing at any time</w:t>
      </w:r>
    </w:p>
    <w:p w:rsidR="00C877C5" w:rsidRPr="00AB7B61" w:rsidRDefault="00C877C5" w:rsidP="00752BBF">
      <w:pPr>
        <w:pStyle w:val="ListParagraph"/>
        <w:numPr>
          <w:ilvl w:val="0"/>
          <w:numId w:val="5"/>
        </w:num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The right to request that the data controller provide the data subject with his/her personal data and where possible, to transmit that data directly to another data controller, (known as the right to data portability), (where applicable</w:t>
      </w:r>
      <w:r w:rsidR="00752BBF" w:rsidRPr="00AB7B61">
        <w:rPr>
          <w:rFonts w:ascii="Arial" w:eastAsia="Times New Roman" w:hAnsi="Arial" w:cs="Arial"/>
          <w:color w:val="333333"/>
          <w:lang w:eastAsia="en-GB"/>
        </w:rPr>
        <w:t>)</w:t>
      </w:r>
    </w:p>
    <w:p w:rsidR="00C877C5" w:rsidRPr="00AB7B61" w:rsidRDefault="00C877C5" w:rsidP="00752BBF">
      <w:pPr>
        <w:pStyle w:val="ListParagraph"/>
        <w:numPr>
          <w:ilvl w:val="0"/>
          <w:numId w:val="5"/>
        </w:num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The right, where there is a dispute in relation to the accuracy or processing of your personal data, to request a restriction is placed on further processing;</w:t>
      </w:r>
    </w:p>
    <w:p w:rsidR="00C877C5" w:rsidRPr="00AB7B61" w:rsidRDefault="00C877C5" w:rsidP="00752BBF">
      <w:pPr>
        <w:pStyle w:val="ListParagraph"/>
        <w:numPr>
          <w:ilvl w:val="0"/>
          <w:numId w:val="5"/>
        </w:num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The right to object to the processing of personal data, (where applicable)</w:t>
      </w:r>
    </w:p>
    <w:p w:rsidR="00C877C5" w:rsidRPr="00AB7B61" w:rsidRDefault="00C877C5" w:rsidP="00752BBF">
      <w:pPr>
        <w:pStyle w:val="ListParagraph"/>
        <w:numPr>
          <w:ilvl w:val="0"/>
          <w:numId w:val="5"/>
        </w:num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The right to lodge a complaint with the Information Commissioners Office.</w:t>
      </w:r>
    </w:p>
    <w:p w:rsidR="00C877C5" w:rsidRPr="00AB7B61" w:rsidRDefault="00AB7B61" w:rsidP="00C877C5">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b/>
          <w:bCs/>
          <w:color w:val="333333"/>
          <w:lang w:eastAsia="en-GB"/>
        </w:rPr>
        <w:t>9</w:t>
      </w:r>
      <w:r w:rsidR="00C877C5" w:rsidRPr="00AB7B61">
        <w:rPr>
          <w:rFonts w:ascii="Arial" w:eastAsia="Times New Roman" w:hAnsi="Arial" w:cs="Arial"/>
          <w:b/>
          <w:bCs/>
          <w:color w:val="333333"/>
          <w:lang w:eastAsia="en-GB"/>
        </w:rPr>
        <w:t>. Further processing</w:t>
      </w:r>
    </w:p>
    <w:p w:rsidR="00C877C5" w:rsidRPr="00AB7B61" w:rsidRDefault="00C877C5" w:rsidP="00C877C5">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If we wish to use your personal data for a new purpose, not covered by this Data Privacy Policy, then we will provide you with a new notice explaining this new use prior to commencing the processing and setting out the relevant purposes and processing conditions. Where and whenever necessary, we will seek your prior consent to the new processing.</w:t>
      </w:r>
    </w:p>
    <w:p w:rsidR="00C877C5" w:rsidRPr="00AB7B61" w:rsidRDefault="00AB7B61" w:rsidP="00C877C5">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b/>
          <w:bCs/>
          <w:color w:val="333333"/>
          <w:lang w:eastAsia="en-GB"/>
        </w:rPr>
        <w:t>10</w:t>
      </w:r>
      <w:r w:rsidR="00C877C5" w:rsidRPr="00AB7B61">
        <w:rPr>
          <w:rFonts w:ascii="Arial" w:eastAsia="Times New Roman" w:hAnsi="Arial" w:cs="Arial"/>
          <w:b/>
          <w:bCs/>
          <w:color w:val="333333"/>
          <w:lang w:eastAsia="en-GB"/>
        </w:rPr>
        <w:t>. Contact Details</w:t>
      </w:r>
    </w:p>
    <w:p w:rsidR="00C877C5" w:rsidRPr="00AB7B61" w:rsidRDefault="00C877C5" w:rsidP="00C877C5">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 xml:space="preserve">To exercise all relevant rights, queries of complaints please in the first instance contact </w:t>
      </w:r>
      <w:r w:rsidR="00A67B56">
        <w:rPr>
          <w:rFonts w:ascii="Arial" w:eastAsia="Times New Roman" w:hAnsi="Arial" w:cs="Arial"/>
          <w:color w:val="333333"/>
          <w:lang w:eastAsia="en-GB"/>
        </w:rPr>
        <w:t xml:space="preserve">Richard Hicks, </w:t>
      </w:r>
      <w:r w:rsidRPr="00AB7B61">
        <w:rPr>
          <w:rFonts w:ascii="Arial" w:eastAsia="Times New Roman" w:hAnsi="Arial" w:cs="Arial"/>
          <w:color w:val="333333"/>
          <w:lang w:eastAsia="en-GB"/>
        </w:rPr>
        <w:t xml:space="preserve">Parish Clerk to </w:t>
      </w:r>
      <w:proofErr w:type="spellStart"/>
      <w:r w:rsidRPr="00AB7B61">
        <w:rPr>
          <w:rFonts w:ascii="Arial" w:eastAsia="Times New Roman" w:hAnsi="Arial" w:cs="Arial"/>
          <w:color w:val="333333"/>
          <w:lang w:eastAsia="en-GB"/>
        </w:rPr>
        <w:t>Highnam</w:t>
      </w:r>
      <w:proofErr w:type="spellEnd"/>
      <w:r w:rsidRPr="00AB7B61">
        <w:rPr>
          <w:rFonts w:ascii="Arial" w:eastAsia="Times New Roman" w:hAnsi="Arial" w:cs="Arial"/>
          <w:color w:val="333333"/>
          <w:lang w:eastAsia="en-GB"/>
        </w:rPr>
        <w:t xml:space="preserve"> Parish Council –</w:t>
      </w:r>
      <w:r w:rsidR="00A67B56">
        <w:rPr>
          <w:rFonts w:ascii="Arial" w:eastAsia="Times New Roman" w:hAnsi="Arial" w:cs="Arial"/>
          <w:color w:val="333333"/>
          <w:lang w:eastAsia="en-GB"/>
        </w:rPr>
        <w:t xml:space="preserve"> </w:t>
      </w:r>
      <w:r w:rsidRPr="00AB7B61">
        <w:rPr>
          <w:rFonts w:ascii="Arial" w:eastAsia="Times New Roman" w:hAnsi="Arial" w:cs="Arial"/>
          <w:color w:val="333333"/>
          <w:lang w:eastAsia="en-GB"/>
        </w:rPr>
        <w:t>via e-mail at</w:t>
      </w:r>
      <w:r w:rsidR="00A67B56">
        <w:rPr>
          <w:rFonts w:ascii="Arial" w:eastAsia="Times New Roman" w:hAnsi="Arial" w:cs="Arial"/>
          <w:color w:val="333333"/>
          <w:lang w:eastAsia="en-GB"/>
        </w:rPr>
        <w:t xml:space="preserve"> </w:t>
      </w:r>
      <w:r w:rsidRPr="00AB7B61">
        <w:rPr>
          <w:rFonts w:ascii="Arial" w:eastAsia="Times New Roman" w:hAnsi="Arial" w:cs="Arial"/>
          <w:color w:val="333333"/>
          <w:lang w:eastAsia="en-GB"/>
        </w:rPr>
        <w:t xml:space="preserve"> </w:t>
      </w:r>
      <w:r w:rsidR="00A67B56" w:rsidRPr="00F14CC3">
        <w:rPr>
          <w:rFonts w:ascii="Arial" w:hAnsi="Arial" w:cs="Arial"/>
          <w:shd w:val="clear" w:color="auto" w:fill="FFFFFF"/>
        </w:rPr>
        <w:t>highnampc@highnambband.co.uk</w:t>
      </w:r>
      <w:r w:rsidR="00A67B56">
        <w:rPr>
          <w:rFonts w:ascii="Arial" w:eastAsia="Times New Roman" w:hAnsi="Arial" w:cs="Arial"/>
          <w:lang w:eastAsia="en-GB"/>
        </w:rPr>
        <w:t xml:space="preserve"> </w:t>
      </w:r>
      <w:r w:rsidRPr="00AB7B61">
        <w:rPr>
          <w:rFonts w:ascii="Arial" w:eastAsia="Times New Roman" w:hAnsi="Arial" w:cs="Arial"/>
          <w:color w:val="333333"/>
          <w:lang w:eastAsia="en-GB"/>
        </w:rPr>
        <w:t xml:space="preserve">or by telephone on 01452 </w:t>
      </w:r>
      <w:r w:rsidR="002D7119" w:rsidRPr="00AB7B61">
        <w:rPr>
          <w:rFonts w:ascii="Arial" w:eastAsia="Times New Roman" w:hAnsi="Arial" w:cs="Arial"/>
          <w:color w:val="333333"/>
          <w:lang w:eastAsia="en-GB"/>
        </w:rPr>
        <w:t>304500</w:t>
      </w:r>
      <w:r w:rsidR="00A67B56">
        <w:rPr>
          <w:rFonts w:ascii="Arial" w:eastAsia="Times New Roman" w:hAnsi="Arial" w:cs="Arial"/>
          <w:color w:val="333333"/>
          <w:lang w:eastAsia="en-GB"/>
        </w:rPr>
        <w:t xml:space="preserve"> or by post to </w:t>
      </w:r>
      <w:r w:rsidR="00A67B56">
        <w:rPr>
          <w:rFonts w:ascii="Arial" w:eastAsia="Times New Roman" w:hAnsi="Arial" w:cs="Arial"/>
          <w:lang w:eastAsia="en-GB"/>
        </w:rPr>
        <w:t xml:space="preserve">Parish Office, Old School, Newent Road, </w:t>
      </w:r>
      <w:proofErr w:type="spellStart"/>
      <w:r w:rsidR="00A67B56">
        <w:rPr>
          <w:rFonts w:ascii="Arial" w:eastAsia="Times New Roman" w:hAnsi="Arial" w:cs="Arial"/>
          <w:lang w:eastAsia="en-GB"/>
        </w:rPr>
        <w:t>Highnam</w:t>
      </w:r>
      <w:proofErr w:type="spellEnd"/>
      <w:r w:rsidR="00A67B56">
        <w:rPr>
          <w:rFonts w:ascii="Arial" w:eastAsia="Times New Roman" w:hAnsi="Arial" w:cs="Arial"/>
          <w:lang w:eastAsia="en-GB"/>
        </w:rPr>
        <w:t>, GL2 8DG</w:t>
      </w:r>
    </w:p>
    <w:p w:rsidR="00C877C5" w:rsidRPr="00AB7B61" w:rsidRDefault="00C877C5" w:rsidP="00C877C5">
      <w:pPr>
        <w:shd w:val="clear" w:color="auto" w:fill="FFFFFF"/>
        <w:spacing w:after="240" w:line="360" w:lineRule="atLeast"/>
        <w:rPr>
          <w:rFonts w:ascii="Arial" w:eastAsia="Times New Roman" w:hAnsi="Arial" w:cs="Arial"/>
          <w:color w:val="333333"/>
          <w:lang w:eastAsia="en-GB"/>
        </w:rPr>
      </w:pPr>
      <w:r w:rsidRPr="00AB7B61">
        <w:rPr>
          <w:rFonts w:ascii="Arial" w:eastAsia="Times New Roman" w:hAnsi="Arial" w:cs="Arial"/>
          <w:color w:val="333333"/>
          <w:lang w:eastAsia="en-GB"/>
        </w:rPr>
        <w:t>You can contact the Information Commissioners Office on 0303 123 1113 or via email </w:t>
      </w:r>
      <w:hyperlink r:id="rId6" w:tgtFrame="_blank" w:history="1">
        <w:r w:rsidRPr="00AB7B61">
          <w:rPr>
            <w:rFonts w:ascii="Arial" w:eastAsia="Times New Roman" w:hAnsi="Arial" w:cs="Arial"/>
            <w:color w:val="579ED0"/>
            <w:lang w:eastAsia="en-GB"/>
          </w:rPr>
          <w:t>https://ico.org.uk/global/contact-us/email/</w:t>
        </w:r>
      </w:hyperlink>
      <w:r w:rsidRPr="00AB7B61">
        <w:rPr>
          <w:rFonts w:ascii="Arial" w:eastAsia="Times New Roman" w:hAnsi="Arial" w:cs="Arial"/>
          <w:color w:val="333333"/>
          <w:lang w:eastAsia="en-GB"/>
        </w:rPr>
        <w:t xml:space="preserve"> or at the Information Commissioner's Office, Wycliffe House, Water Lane, Wilmslow, Cheshire. </w:t>
      </w:r>
      <w:proofErr w:type="gramStart"/>
      <w:r w:rsidRPr="00AB7B61">
        <w:rPr>
          <w:rFonts w:ascii="Arial" w:eastAsia="Times New Roman" w:hAnsi="Arial" w:cs="Arial"/>
          <w:color w:val="333333"/>
          <w:lang w:eastAsia="en-GB"/>
        </w:rPr>
        <w:t>SK9 5AF.</w:t>
      </w:r>
      <w:proofErr w:type="gramEnd"/>
    </w:p>
    <w:p w:rsidR="00C877C5" w:rsidRPr="00AB7B61" w:rsidRDefault="00C877C5">
      <w:pPr>
        <w:rPr>
          <w:rFonts w:ascii="Arial" w:hAnsi="Arial" w:cs="Arial"/>
        </w:rPr>
      </w:pPr>
      <w:bookmarkStart w:id="0" w:name="_GoBack"/>
      <w:bookmarkEnd w:id="0"/>
    </w:p>
    <w:sectPr w:rsidR="00C877C5" w:rsidRPr="00AB7B61" w:rsidSect="00F26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2BF"/>
    <w:multiLevelType w:val="hybridMultilevel"/>
    <w:tmpl w:val="6B26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DC21E9"/>
    <w:multiLevelType w:val="hybridMultilevel"/>
    <w:tmpl w:val="63AAF148"/>
    <w:lvl w:ilvl="0" w:tplc="13C0F924">
      <w:numFmt w:val="bullet"/>
      <w:lvlText w:val="·"/>
      <w:lvlJc w:val="left"/>
      <w:pPr>
        <w:ind w:left="975" w:hanging="61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5312BC"/>
    <w:multiLevelType w:val="hybridMultilevel"/>
    <w:tmpl w:val="31D415B6"/>
    <w:lvl w:ilvl="0" w:tplc="9572E4FC">
      <w:numFmt w:val="bullet"/>
      <w:lvlText w:val="·"/>
      <w:lvlJc w:val="left"/>
      <w:pPr>
        <w:ind w:left="975" w:hanging="61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F85DCC"/>
    <w:multiLevelType w:val="hybridMultilevel"/>
    <w:tmpl w:val="AA62E662"/>
    <w:lvl w:ilvl="0" w:tplc="E2183E7C">
      <w:numFmt w:val="bullet"/>
      <w:lvlText w:val="·"/>
      <w:lvlJc w:val="left"/>
      <w:pPr>
        <w:ind w:left="1710" w:hanging="135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821415"/>
    <w:multiLevelType w:val="hybridMultilevel"/>
    <w:tmpl w:val="45F65B18"/>
    <w:lvl w:ilvl="0" w:tplc="E2183E7C">
      <w:numFmt w:val="bullet"/>
      <w:lvlText w:val="·"/>
      <w:lvlJc w:val="left"/>
      <w:pPr>
        <w:ind w:left="1710" w:hanging="135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954377"/>
    <w:multiLevelType w:val="hybridMultilevel"/>
    <w:tmpl w:val="BCC4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877C5"/>
    <w:rsid w:val="000A6422"/>
    <w:rsid w:val="000C2B16"/>
    <w:rsid w:val="001E5BD6"/>
    <w:rsid w:val="00294525"/>
    <w:rsid w:val="002D7119"/>
    <w:rsid w:val="00752BBF"/>
    <w:rsid w:val="007E4A03"/>
    <w:rsid w:val="00A54B68"/>
    <w:rsid w:val="00A67B56"/>
    <w:rsid w:val="00A972FE"/>
    <w:rsid w:val="00AB7B61"/>
    <w:rsid w:val="00C877C5"/>
    <w:rsid w:val="00D40C91"/>
    <w:rsid w:val="00F26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ema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Data Privacy Policy</vt:lpstr>
    </vt:vector>
  </TitlesOfParts>
  <Company>Microsoft</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Policy</dc:title>
  <dc:creator>Kelvin Ashby</dc:creator>
  <cp:lastModifiedBy>Richard Hicks</cp:lastModifiedBy>
  <cp:revision>2</cp:revision>
  <dcterms:created xsi:type="dcterms:W3CDTF">2018-07-23T11:12:00Z</dcterms:created>
  <dcterms:modified xsi:type="dcterms:W3CDTF">2018-07-23T11:12:00Z</dcterms:modified>
</cp:coreProperties>
</file>